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widowControl/>
        <w:rPr>
          <w:lang w:val="en-US"/>
        </w:rPr>
      </w:pPr>
    </w:p>
    <w:tbl>
      <w:tblPr>
        <w:tblStyle w:val="4"/>
        <w:tblW w:w="0" w:type="auto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3" name="图片 48" descr="d2a7245426923999e17edf057cd22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48" descr="d2a7245426923999e17edf057cd223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12" name="图片 50" descr="5430007b16a7f0b456a0d5840c2d99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图片 50" descr="5430007b16a7f0b456a0d5840c2d992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图片1 生产车间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图片2 软水制备区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6" name="图片 51" descr="8c88e0133862073be555417763c760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图片 51" descr="8c88e0133862073be555417763c7609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7" name="图片 52" descr="14acb3f30fe4fc7a1c99e92bc00e12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图片 52" descr="14acb3f30fe4fc7a1c99e92bc00e129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图片3 罐区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图片4 甲醛甲醇泵站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4" name="图片 53" descr="7f380b4e93dfb815a6f7e2ee86bf43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53" descr="7f380b4e93dfb815a6f7e2ee86bf432"/>
                          <pic:cNvPicPr>
                            <a:picLocks noChangeAspect="1"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 w:val="0"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8" name="图片 54" descr="19f03d1c0cd70f69a0bd990059c741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图片 54" descr="19f03d1c0cd70f69a0bd990059c741d"/>
                          <pic:cNvPicPr>
                            <a:picLocks noChangeAspect="1"/>
                          </pic:cNvPicPr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图片5 尾气处理器</w:t>
            </w: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图片6 氧含量在线分析仪</w:t>
            </w:r>
          </w:p>
        </w:tc>
      </w:tr>
    </w:tbl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0" w:firstLineChars="0"/>
        <w:jc w:val="left"/>
        <w:rPr>
          <w:lang w:val="en-US"/>
        </w:rPr>
      </w:pPr>
    </w:p>
    <w:tbl>
      <w:tblPr>
        <w:tblStyle w:val="4"/>
        <w:tblW w:w="0" w:type="auto"/>
        <w:tblInd w:w="0" w:type="dxa"/>
        <w:tblBorders>
          <w:top w:val="none" w:color="auto" w:sz="4" w:space="0"/>
          <w:left w:val="none" w:color="auto" w:sz="4" w:space="0"/>
          <w:bottom w:val="none" w:color="auto" w:sz="4" w:space="0"/>
          <w:right w:val="none" w:color="auto" w:sz="4" w:space="0"/>
          <w:insideH w:val="none" w:color="auto" w:sz="4" w:space="0"/>
          <w:insideV w:val="non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5" name="图片 61" descr="2b5423af7df9f7a38aa91d7f1c064b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图片 61" descr="2b5423af7df9f7a38aa91d7f1c064b4"/>
                          <pic:cNvPicPr>
                            <a:picLocks noChangeAspect="1"/>
                          </pic:cNvPicPr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9" name="图片 62" descr="d883a5df70e04504e98c429c2b2575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图片 62" descr="d883a5df70e04504e98c429c2b2575a"/>
                          <pic:cNvPicPr>
                            <a:picLocks noChangeAspect="1"/>
                          </pic:cNvPicPr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none" w:color="auto" w:sz="4" w:space="0"/>
            <w:left w:val="none" w:color="auto" w:sz="4" w:space="0"/>
            <w:bottom w:val="none" w:color="auto" w:sz="4" w:space="0"/>
            <w:right w:val="none" w:color="auto" w:sz="4" w:space="0"/>
            <w:insideH w:val="none" w:color="auto" w:sz="4" w:space="0"/>
            <w:insideV w:val="non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图片7 四区分离生产区入口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  <w:tc>
          <w:tcPr>
            <w:tcW w:w="4644" w:type="dxa"/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图片8 集中控制室</w:t>
            </w:r>
          </w:p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center"/>
              <w:rPr>
                <w:b/>
                <w:bCs/>
                <w:sz w:val="24"/>
                <w:szCs w:val="24"/>
                <w:bdr w:val="none" w:color="auto" w:sz="0" w:space="0"/>
                <w:lang w:val="en-US"/>
              </w:rPr>
            </w:pPr>
          </w:p>
        </w:tc>
      </w:tr>
    </w:tbl>
    <w:p>
      <w:pPr>
        <w:keepNext w:val="0"/>
        <w:keepLines w:val="0"/>
        <w:widowControl w:val="0"/>
        <w:suppressLineNumbers w:val="0"/>
        <w:adjustRightInd w:val="0"/>
        <w:snapToGrid w:val="0"/>
        <w:spacing w:before="0" w:beforeAutospacing="0" w:after="0" w:afterAutospacing="0" w:line="360" w:lineRule="auto"/>
        <w:ind w:left="0" w:right="0" w:firstLine="0" w:firstLineChars="0"/>
        <w:jc w:val="left"/>
        <w:rPr>
          <w:lang w:val="en-US"/>
        </w:rPr>
      </w:pP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28"/>
        <w:gridCol w:w="442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10" name="图片 74" descr="02e7a6584d1fa58eb2e3c6b98b197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图片 74" descr="02e7a6584d1fa58eb2e3c6b98b19711"/>
                          <pic:cNvPicPr>
                            <a:picLocks noChangeAspect="1"/>
                          </pic:cNvPicPr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djustRightInd w:val="0"/>
              <w:snapToGrid w:val="0"/>
              <w:spacing w:before="0" w:beforeAutospacing="0" w:after="0" w:afterAutospacing="0" w:line="240" w:lineRule="auto"/>
              <w:ind w:left="0" w:right="0" w:firstLine="0" w:firstLineChars="0"/>
              <w:jc w:val="left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snapToGrid/>
                <w:kern w:val="2"/>
                <w:sz w:val="28"/>
                <w:szCs w:val="24"/>
                <w:bdr w:val="none" w:color="auto" w:sz="0" w:space="0"/>
                <w:lang w:val="en-US" w:eastAsia="zh-CN" w:bidi="ar"/>
              </w:rPr>
              <w:drawing>
                <wp:inline distT="0" distB="0" distL="114300" distR="114300">
                  <wp:extent cx="2876550" cy="2162175"/>
                  <wp:effectExtent l="0" t="0" r="0" b="9525"/>
                  <wp:docPr id="11" name="图片 75" descr="4c3fa96807cfed09708327cc18eb2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图片 75" descr="4c3fa96807cfed09708327cc18eb2e3"/>
                          <pic:cNvPicPr>
                            <a:picLocks noChangeAspect="1"/>
                          </pic:cNvPicPr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76550" cy="2162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82" w:firstLineChars="20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图片8 停用甲醇储罐</w:t>
            </w:r>
          </w:p>
        </w:tc>
        <w:tc>
          <w:tcPr>
            <w:tcW w:w="46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 w:val="0"/>
              <w:suppressLineNumbers w:val="0"/>
              <w:autoSpaceDE w:val="0"/>
              <w:autoSpaceDN w:val="0"/>
              <w:adjustRightInd w:val="0"/>
              <w:snapToGrid w:val="0"/>
              <w:spacing w:before="0" w:beforeAutospacing="0" w:after="0" w:afterAutospacing="0" w:line="360" w:lineRule="auto"/>
              <w:ind w:left="0" w:right="0" w:firstLine="482" w:firstLineChars="200"/>
              <w:jc w:val="center"/>
              <w:rPr>
                <w:bdr w:val="none" w:color="auto" w:sz="0" w:space="0"/>
                <w:lang w:val="en-US"/>
              </w:rPr>
            </w:pPr>
            <w:r>
              <w:rPr>
                <w:rFonts w:hint="eastAsia" w:ascii="宋体" w:hAnsi="宋体" w:eastAsia="宋体" w:cs="Times New Roman"/>
                <w:b/>
                <w:bCs/>
                <w:snapToGrid/>
                <w:kern w:val="2"/>
                <w:sz w:val="24"/>
                <w:szCs w:val="24"/>
                <w:bdr w:val="none" w:color="auto" w:sz="0" w:space="0"/>
                <w:lang w:val="en-US" w:eastAsia="zh-CN" w:bidi="ar"/>
              </w:rPr>
              <w:t>图片9 停用甲醇储罐</w:t>
            </w:r>
          </w:p>
        </w:tc>
      </w:tr>
    </w:tbl>
    <w:p>
      <w:pPr>
        <w:ind w:left="0" w:leftChars="0" w:firstLine="0" w:firstLineChars="0"/>
      </w:pPr>
      <w:bookmarkStart w:id="0" w:name="_GoBack"/>
      <w:bookmarkEnd w:id="0"/>
    </w:p>
    <w:sectPr>
      <w:pgSz w:w="12240" w:h="15840"/>
      <w:pgMar w:top="1440" w:right="1800" w:bottom="1440" w:left="1800" w:header="720" w:footer="720" w:gutter="0"/>
      <w:paperSrc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  <w:ind w:firstLine="560"/>
      </w:pPr>
      <w:r>
        <w:separator/>
      </w:r>
    </w:p>
  </w:endnote>
  <w:endnote w:type="continuationSeparator" w:id="1">
    <w:p>
      <w:pPr>
        <w:spacing w:line="240" w:lineRule="auto"/>
        <w:ind w:firstLine="56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Cambria Math">
    <w:panose1 w:val="02040503050406030204"/>
    <w:charset w:val="01"/>
    <w:family w:val="auto"/>
    <w:pitch w:val="variable"/>
    <w:sig w:usb0="E00006FF" w:usb1="420024FF" w:usb2="02000000" w:usb3="00000000" w:csb0="2000019F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  <w:ind w:firstLine="560"/>
      </w:pPr>
      <w:r>
        <w:separator/>
      </w:r>
    </w:p>
  </w:footnote>
  <w:footnote w:type="continuationSeparator" w:id="1">
    <w:p>
      <w:pPr>
        <w:spacing w:line="360" w:lineRule="auto"/>
        <w:ind w:firstLine="56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llMGFjZTExODg5NDEwN2ZmMGExNGE3OWUxMjYxMmQifQ=="/>
  </w:docVars>
  <w:rsids>
    <w:rsidRoot w:val="3374101B"/>
    <w:rsid w:val="2EF91A8A"/>
    <w:rsid w:val="3374101B"/>
    <w:rsid w:val="372536A5"/>
    <w:rsid w:val="530A27B8"/>
    <w:rsid w:val="6EDD7C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snapToGrid w:val="0"/>
      <w:spacing w:line="360" w:lineRule="auto"/>
      <w:ind w:firstLine="720" w:firstLineChars="200"/>
      <w:jc w:val="left"/>
    </w:pPr>
    <w:rPr>
      <w:rFonts w:ascii="宋体" w:hAnsi="宋体" w:eastAsia="宋体" w:cs="Times New Roman"/>
      <w:kern w:val="2"/>
      <w:sz w:val="28"/>
      <w:szCs w:val="24"/>
      <w:lang w:val="en-US" w:eastAsia="zh-CN" w:bidi="ar-SA"/>
    </w:rPr>
  </w:style>
  <w:style w:type="paragraph" w:styleId="2">
    <w:name w:val="heading 2"/>
    <w:basedOn w:val="1"/>
    <w:next w:val="1"/>
    <w:link w:val="6"/>
    <w:semiHidden/>
    <w:unhideWhenUsed/>
    <w:qFormat/>
    <w:uiPriority w:val="0"/>
    <w:pPr>
      <w:keepNext/>
      <w:keepLines/>
      <w:widowControl w:val="0"/>
      <w:suppressLineNumbers w:val="0"/>
      <w:adjustRightInd w:val="0"/>
      <w:snapToGrid w:val="0"/>
      <w:spacing w:before="0" w:beforeAutospacing="0" w:after="0" w:afterAutospacing="0" w:line="288" w:lineRule="auto"/>
      <w:ind w:left="0" w:right="0" w:firstLine="0" w:firstLineChars="0"/>
      <w:jc w:val="left"/>
      <w:outlineLvl w:val="1"/>
    </w:pPr>
    <w:rPr>
      <w:rFonts w:hint="eastAsia" w:ascii="宋体" w:hAnsi="宋体" w:eastAsia="宋体" w:cs="宋体"/>
      <w:b/>
      <w:snapToGrid/>
      <w:kern w:val="0"/>
      <w:sz w:val="36"/>
      <w:szCs w:val="32"/>
      <w:lang w:val="en-US" w:eastAsia="zh-CN" w:bidi="ar"/>
    </w:rPr>
  </w:style>
  <w:style w:type="character" w:default="1" w:styleId="5">
    <w:name w:val="Default Paragraph Font"/>
    <w:semiHidden/>
    <w:unhideWhenUsed/>
    <w:uiPriority w:val="1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4">
    <w:name w:val="Table Grid"/>
    <w:basedOn w:val="3"/>
    <w:qFormat/>
    <w:uiPriority w:val="0"/>
    <w:pPr>
      <w:keepNext w:val="0"/>
      <w:keepLines w:val="0"/>
      <w:widowControl w:val="0"/>
      <w:suppressLineNumbers w:val="0"/>
      <w:spacing w:before="0" w:beforeAutospacing="0" w:after="0" w:afterAutospacing="0"/>
      <w:ind w:left="0" w:right="0"/>
      <w:jc w:val="both"/>
    </w:pPr>
    <w:rPr>
      <w:rFonts w:hint="default" w:ascii="Times New Roman" w:hAnsi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  <w:tcPr>
      <w:tc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tcBorders>
    </w:tcPr>
  </w:style>
  <w:style w:type="character" w:customStyle="1" w:styleId="6">
    <w:name w:val="标题 2 Char"/>
    <w:basedOn w:val="5"/>
    <w:link w:val="2"/>
    <w:qFormat/>
    <w:uiPriority w:val="0"/>
    <w:rPr>
      <w:rFonts w:ascii="宋体" w:hAnsi="宋体" w:eastAsia="宋体" w:cs="Times New Roman"/>
      <w:b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2022-06-17T09:55:00Z</dcterms:created>
  <dc:creator>当时明月在</dc:creator>
  <cp:lastModifiedBy>当时明月在</cp:lastModifiedBy>
  <dcterms:modified xsi:type="dcterms:W3CDTF">2022-11-04T07:19:59Z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A76F21689DE447AAB5FDF51F3921C490</vt:lpwstr>
  </property>
</Properties>
</file>